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B5" w:rsidRPr="00B378B5" w:rsidRDefault="00B378B5" w:rsidP="00B378B5">
      <w:pPr>
        <w:pStyle w:val="6"/>
        <w:shd w:val="clear" w:color="auto" w:fill="auto"/>
        <w:spacing w:after="0" w:line="240" w:lineRule="auto"/>
        <w:ind w:right="-31" w:firstLine="0"/>
        <w:rPr>
          <w:sz w:val="20"/>
          <w:szCs w:val="20"/>
        </w:rPr>
      </w:pPr>
      <w:r w:rsidRPr="00B378B5">
        <w:rPr>
          <w:sz w:val="20"/>
          <w:szCs w:val="20"/>
        </w:rPr>
        <w:t xml:space="preserve">Приложение </w:t>
      </w:r>
      <w:r w:rsidR="00F80ADC">
        <w:rPr>
          <w:sz w:val="20"/>
          <w:szCs w:val="20"/>
        </w:rPr>
        <w:t>2</w:t>
      </w:r>
      <w:bookmarkStart w:id="0" w:name="_GoBack"/>
      <w:bookmarkEnd w:id="0"/>
    </w:p>
    <w:p w:rsidR="00135512" w:rsidRPr="00716B55" w:rsidRDefault="00135512" w:rsidP="00135512">
      <w:pPr>
        <w:pStyle w:val="6"/>
        <w:shd w:val="clear" w:color="auto" w:fill="auto"/>
        <w:spacing w:after="0" w:line="240" w:lineRule="auto"/>
        <w:ind w:right="-31" w:firstLine="0"/>
        <w:jc w:val="center"/>
        <w:rPr>
          <w:b/>
          <w:sz w:val="20"/>
          <w:szCs w:val="20"/>
        </w:rPr>
      </w:pPr>
      <w:r w:rsidRPr="00716B55">
        <w:rPr>
          <w:b/>
          <w:sz w:val="20"/>
          <w:szCs w:val="20"/>
        </w:rPr>
        <w:t>Алгоритм оценочной деятельности педагога, проводимый в течение года в отдельном классе</w:t>
      </w:r>
    </w:p>
    <w:p w:rsidR="00135512" w:rsidRPr="00716B55" w:rsidRDefault="00135512" w:rsidP="00135512">
      <w:pPr>
        <w:pStyle w:val="6"/>
        <w:shd w:val="clear" w:color="auto" w:fill="auto"/>
        <w:spacing w:after="0" w:line="240" w:lineRule="auto"/>
        <w:ind w:right="2540" w:firstLine="0"/>
        <w:jc w:val="center"/>
        <w:rPr>
          <w:b/>
          <w:sz w:val="20"/>
          <w:szCs w:val="20"/>
        </w:rPr>
      </w:pPr>
    </w:p>
    <w:tbl>
      <w:tblPr>
        <w:tblStyle w:val="a4"/>
        <w:tblW w:w="1528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6379"/>
        <w:gridCol w:w="1998"/>
        <w:gridCol w:w="1701"/>
        <w:gridCol w:w="1417"/>
        <w:gridCol w:w="1418"/>
      </w:tblGrid>
      <w:tr w:rsidR="00135512" w:rsidRPr="00716B55" w:rsidTr="00135512">
        <w:trPr>
          <w:jc w:val="center"/>
        </w:trPr>
        <w:tc>
          <w:tcPr>
            <w:tcW w:w="675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№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716B55">
              <w:rPr>
                <w:rStyle w:val="1"/>
                <w:sz w:val="20"/>
                <w:szCs w:val="20"/>
              </w:rPr>
              <w:t>п</w:t>
            </w:r>
            <w:proofErr w:type="gramEnd"/>
            <w:r w:rsidRPr="00716B55">
              <w:rPr>
                <w:rStyle w:val="1"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Процедура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оценивания</w:t>
            </w:r>
          </w:p>
        </w:tc>
        <w:tc>
          <w:tcPr>
            <w:tcW w:w="6379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Содержание</w:t>
            </w:r>
          </w:p>
        </w:tc>
        <w:tc>
          <w:tcPr>
            <w:tcW w:w="1998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Критерии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оценивания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Кто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оценивает</w:t>
            </w:r>
          </w:p>
        </w:tc>
        <w:tc>
          <w:tcPr>
            <w:tcW w:w="1417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Сроки</w:t>
            </w:r>
          </w:p>
        </w:tc>
        <w:tc>
          <w:tcPr>
            <w:tcW w:w="1418" w:type="dxa"/>
          </w:tcPr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Фиксация</w:t>
            </w:r>
          </w:p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результатов</w:t>
            </w:r>
          </w:p>
        </w:tc>
      </w:tr>
      <w:tr w:rsidR="00135512" w:rsidRPr="00716B55" w:rsidTr="00135512">
        <w:trPr>
          <w:jc w:val="center"/>
        </w:trPr>
        <w:tc>
          <w:tcPr>
            <w:tcW w:w="675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Входная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контрольная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работа</w:t>
            </w:r>
          </w:p>
        </w:tc>
        <w:tc>
          <w:tcPr>
            <w:tcW w:w="6379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 xml:space="preserve">Определение остаточных знаний и </w:t>
            </w:r>
            <w:proofErr w:type="gramStart"/>
            <w:r w:rsidRPr="00716B55">
              <w:rPr>
                <w:rStyle w:val="1"/>
                <w:sz w:val="20"/>
                <w:szCs w:val="20"/>
              </w:rPr>
              <w:t>умений</w:t>
            </w:r>
            <w:proofErr w:type="gramEnd"/>
            <w:r w:rsidRPr="00716B55">
              <w:rPr>
                <w:rStyle w:val="1"/>
                <w:sz w:val="20"/>
                <w:szCs w:val="20"/>
              </w:rPr>
              <w:t xml:space="preserve"> обучающихся относительно прошедшего учебного года, намечает «зону ближайшего развития» в области предметных знаний, УУД и умений ИКТ, организует коррекционную работу в зоне актуальных знаний</w:t>
            </w:r>
          </w:p>
        </w:tc>
        <w:tc>
          <w:tcPr>
            <w:tcW w:w="1998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5</w:t>
            </w:r>
            <w:r w:rsidRPr="00716B55">
              <w:rPr>
                <w:rStyle w:val="1"/>
                <w:sz w:val="20"/>
                <w:szCs w:val="20"/>
              </w:rPr>
              <w:softHyphen/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балльная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система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Учитель и администрация</w:t>
            </w:r>
          </w:p>
        </w:tc>
        <w:tc>
          <w:tcPr>
            <w:tcW w:w="1417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Начало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учебного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Классный</w:t>
            </w:r>
          </w:p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журнал</w:t>
            </w:r>
          </w:p>
        </w:tc>
      </w:tr>
      <w:tr w:rsidR="00135512" w:rsidRPr="00716B55" w:rsidTr="00135512">
        <w:trPr>
          <w:jc w:val="center"/>
        </w:trPr>
        <w:tc>
          <w:tcPr>
            <w:tcW w:w="675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Текущие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контрольные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работы</w:t>
            </w:r>
          </w:p>
        </w:tc>
        <w:tc>
          <w:tcPr>
            <w:tcW w:w="6379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Направлены на проверку пооперационного состава действия, которым необходимо овладеть учащимся в рамках решения учебной задачи</w:t>
            </w:r>
          </w:p>
        </w:tc>
        <w:tc>
          <w:tcPr>
            <w:tcW w:w="1998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5</w:t>
            </w:r>
            <w:r w:rsidRPr="00716B55">
              <w:rPr>
                <w:rStyle w:val="1"/>
                <w:sz w:val="20"/>
                <w:szCs w:val="20"/>
              </w:rPr>
              <w:softHyphen/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балльная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система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Merge w:val="restart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Календарно-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тематическое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rStyle w:val="1"/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 xml:space="preserve">планирование 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учителя</w:t>
            </w:r>
          </w:p>
        </w:tc>
        <w:tc>
          <w:tcPr>
            <w:tcW w:w="1418" w:type="dxa"/>
          </w:tcPr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Классный</w:t>
            </w:r>
          </w:p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журнал</w:t>
            </w:r>
          </w:p>
        </w:tc>
      </w:tr>
      <w:tr w:rsidR="00135512" w:rsidRPr="00716B55" w:rsidTr="00135512">
        <w:trPr>
          <w:jc w:val="center"/>
        </w:trPr>
        <w:tc>
          <w:tcPr>
            <w:tcW w:w="675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Самостоятельная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работа</w:t>
            </w:r>
          </w:p>
        </w:tc>
        <w:tc>
          <w:tcPr>
            <w:tcW w:w="6379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716B55">
              <w:rPr>
                <w:rStyle w:val="1"/>
                <w:sz w:val="20"/>
                <w:szCs w:val="20"/>
              </w:rPr>
              <w:t>Направлена</w:t>
            </w:r>
            <w:proofErr w:type="gramEnd"/>
            <w:r w:rsidRPr="00716B55">
              <w:rPr>
                <w:rStyle w:val="1"/>
                <w:sz w:val="20"/>
                <w:szCs w:val="20"/>
              </w:rPr>
              <w:t xml:space="preserve"> на возможную коррекцию результатов предыдущей темы обучения, на параллельную отработку и углубление текущей изучаемой учебной темы. Задания составляются на двух уровнях: 1 (</w:t>
            </w:r>
            <w:proofErr w:type="gramStart"/>
            <w:r w:rsidRPr="00716B55">
              <w:rPr>
                <w:rStyle w:val="1"/>
                <w:sz w:val="20"/>
                <w:szCs w:val="20"/>
              </w:rPr>
              <w:t>базовый</w:t>
            </w:r>
            <w:proofErr w:type="gramEnd"/>
            <w:r w:rsidRPr="00716B55">
              <w:rPr>
                <w:rStyle w:val="1"/>
                <w:sz w:val="20"/>
                <w:szCs w:val="20"/>
              </w:rPr>
              <w:t>) и 2 (расширенный) по основным предметным содержательным линиям.</w:t>
            </w:r>
          </w:p>
        </w:tc>
        <w:tc>
          <w:tcPr>
            <w:tcW w:w="1998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5</w:t>
            </w:r>
            <w:r w:rsidRPr="00716B55">
              <w:rPr>
                <w:rStyle w:val="1"/>
                <w:sz w:val="20"/>
                <w:szCs w:val="20"/>
              </w:rPr>
              <w:softHyphen/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балльная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система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Merge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Классный</w:t>
            </w:r>
          </w:p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журнал</w:t>
            </w:r>
          </w:p>
        </w:tc>
      </w:tr>
      <w:tr w:rsidR="00135512" w:rsidRPr="00716B55" w:rsidTr="00135512">
        <w:trPr>
          <w:jc w:val="center"/>
        </w:trPr>
        <w:tc>
          <w:tcPr>
            <w:tcW w:w="675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Проверочная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работа</w:t>
            </w:r>
          </w:p>
        </w:tc>
        <w:tc>
          <w:tcPr>
            <w:tcW w:w="6379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Предъявляет результаты учителю и служит механизмом управления и коррекции работы школьников. Работа задается на двух уровнях: 1(</w:t>
            </w:r>
            <w:proofErr w:type="gramStart"/>
            <w:r w:rsidRPr="00716B55">
              <w:rPr>
                <w:rStyle w:val="1"/>
                <w:sz w:val="20"/>
                <w:szCs w:val="20"/>
              </w:rPr>
              <w:t>базовый</w:t>
            </w:r>
            <w:proofErr w:type="gramEnd"/>
            <w:r w:rsidRPr="00716B55">
              <w:rPr>
                <w:rStyle w:val="1"/>
                <w:sz w:val="20"/>
                <w:szCs w:val="20"/>
              </w:rPr>
              <w:t>) и 2 (расширенный).</w:t>
            </w:r>
          </w:p>
        </w:tc>
        <w:tc>
          <w:tcPr>
            <w:tcW w:w="1998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5</w:t>
            </w:r>
            <w:r w:rsidRPr="00716B55">
              <w:rPr>
                <w:rStyle w:val="1"/>
                <w:sz w:val="20"/>
                <w:szCs w:val="20"/>
              </w:rPr>
              <w:softHyphen/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балльная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система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Учитель</w:t>
            </w:r>
          </w:p>
        </w:tc>
        <w:tc>
          <w:tcPr>
            <w:tcW w:w="1417" w:type="dxa"/>
            <w:vMerge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Классный</w:t>
            </w:r>
          </w:p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журнал</w:t>
            </w:r>
          </w:p>
        </w:tc>
      </w:tr>
      <w:tr w:rsidR="00135512" w:rsidRPr="00716B55" w:rsidTr="00135512">
        <w:trPr>
          <w:jc w:val="center"/>
        </w:trPr>
        <w:tc>
          <w:tcPr>
            <w:tcW w:w="675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Итоговые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контрольные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работы</w:t>
            </w:r>
          </w:p>
        </w:tc>
        <w:tc>
          <w:tcPr>
            <w:tcW w:w="6379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Направлены на проверку пооперационного состава действия, которым необходимо овладеть учащимся в рамках решения учебной задачи.</w:t>
            </w:r>
          </w:p>
        </w:tc>
        <w:tc>
          <w:tcPr>
            <w:tcW w:w="1998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5</w:t>
            </w:r>
            <w:r w:rsidRPr="00716B55">
              <w:rPr>
                <w:rStyle w:val="1"/>
                <w:sz w:val="20"/>
                <w:szCs w:val="20"/>
              </w:rPr>
              <w:softHyphen/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балльная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система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По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итогам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первого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полугодия</w:t>
            </w:r>
          </w:p>
        </w:tc>
        <w:tc>
          <w:tcPr>
            <w:tcW w:w="1418" w:type="dxa"/>
          </w:tcPr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Классный</w:t>
            </w:r>
          </w:p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журнал</w:t>
            </w:r>
          </w:p>
        </w:tc>
      </w:tr>
      <w:tr w:rsidR="00135512" w:rsidRPr="00716B55" w:rsidTr="00135512">
        <w:trPr>
          <w:jc w:val="center"/>
        </w:trPr>
        <w:tc>
          <w:tcPr>
            <w:tcW w:w="675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Итоговые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контрольные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работы</w:t>
            </w:r>
          </w:p>
        </w:tc>
        <w:tc>
          <w:tcPr>
            <w:tcW w:w="6379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Включает основные темы учебного года. Задания рассчитаны на проверку знаний, умений, навыков, развивающего эффекта обучения. Задания разного уровня сложности (</w:t>
            </w:r>
            <w:proofErr w:type="gramStart"/>
            <w:r w:rsidRPr="00716B55">
              <w:rPr>
                <w:rStyle w:val="1"/>
                <w:sz w:val="20"/>
                <w:szCs w:val="20"/>
              </w:rPr>
              <w:t>базовый</w:t>
            </w:r>
            <w:proofErr w:type="gramEnd"/>
            <w:r w:rsidRPr="00716B55">
              <w:rPr>
                <w:rStyle w:val="1"/>
                <w:sz w:val="20"/>
                <w:szCs w:val="20"/>
              </w:rPr>
              <w:t xml:space="preserve">, </w:t>
            </w:r>
            <w:r>
              <w:rPr>
                <w:rStyle w:val="1"/>
                <w:sz w:val="20"/>
                <w:szCs w:val="20"/>
              </w:rPr>
              <w:t>повышенный</w:t>
            </w:r>
            <w:r w:rsidRPr="00716B55">
              <w:rPr>
                <w:rStyle w:val="1"/>
                <w:sz w:val="20"/>
                <w:szCs w:val="20"/>
              </w:rPr>
              <w:t>).</w:t>
            </w:r>
          </w:p>
        </w:tc>
        <w:tc>
          <w:tcPr>
            <w:tcW w:w="1998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5</w:t>
            </w:r>
            <w:r w:rsidRPr="00716B55">
              <w:rPr>
                <w:rStyle w:val="1"/>
                <w:sz w:val="20"/>
                <w:szCs w:val="20"/>
              </w:rPr>
              <w:softHyphen/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балльная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система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По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итогам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учебного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Классный</w:t>
            </w:r>
          </w:p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журнал</w:t>
            </w:r>
          </w:p>
        </w:tc>
      </w:tr>
      <w:tr w:rsidR="00135512" w:rsidRPr="00716B55" w:rsidTr="00135512">
        <w:trPr>
          <w:jc w:val="center"/>
        </w:trPr>
        <w:tc>
          <w:tcPr>
            <w:tcW w:w="675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Итоговая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комплексная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работа</w:t>
            </w:r>
          </w:p>
        </w:tc>
        <w:tc>
          <w:tcPr>
            <w:tcW w:w="6379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 xml:space="preserve">Включает разные предметы, задание </w:t>
            </w:r>
            <w:proofErr w:type="spellStart"/>
            <w:r w:rsidRPr="00716B55">
              <w:rPr>
                <w:rStyle w:val="1"/>
                <w:sz w:val="20"/>
                <w:szCs w:val="20"/>
              </w:rPr>
              <w:t>межпредметное</w:t>
            </w:r>
            <w:proofErr w:type="spellEnd"/>
            <w:r w:rsidRPr="00716B55">
              <w:rPr>
                <w:rStyle w:val="1"/>
                <w:sz w:val="20"/>
                <w:szCs w:val="20"/>
              </w:rPr>
              <w:t>. Задания рассчитаны на проверку предметных знаний, УУД и умений ИКТ.</w:t>
            </w:r>
          </w:p>
        </w:tc>
        <w:tc>
          <w:tcPr>
            <w:tcW w:w="1998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 xml:space="preserve">Уровень </w:t>
            </w:r>
            <w:proofErr w:type="spellStart"/>
            <w:r w:rsidRPr="00716B55">
              <w:rPr>
                <w:rStyle w:val="1"/>
                <w:sz w:val="20"/>
                <w:szCs w:val="20"/>
              </w:rPr>
              <w:t>сформированности</w:t>
            </w:r>
            <w:proofErr w:type="spellEnd"/>
            <w:r w:rsidRPr="00716B55">
              <w:rPr>
                <w:rStyle w:val="1"/>
                <w:sz w:val="20"/>
                <w:szCs w:val="20"/>
              </w:rPr>
              <w:t xml:space="preserve"> УУД по предметным областям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Учитель,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администрация</w:t>
            </w:r>
          </w:p>
        </w:tc>
        <w:tc>
          <w:tcPr>
            <w:tcW w:w="1417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По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итогам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учебного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года</w:t>
            </w:r>
          </w:p>
        </w:tc>
        <w:tc>
          <w:tcPr>
            <w:tcW w:w="1418" w:type="dxa"/>
          </w:tcPr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Классный</w:t>
            </w:r>
          </w:p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журнал</w:t>
            </w:r>
          </w:p>
        </w:tc>
      </w:tr>
      <w:tr w:rsidR="00135512" w:rsidRPr="00716B55" w:rsidTr="00135512">
        <w:trPr>
          <w:jc w:val="center"/>
        </w:trPr>
        <w:tc>
          <w:tcPr>
            <w:tcW w:w="675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Предметные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олимпиады</w:t>
            </w:r>
          </w:p>
          <w:p w:rsidR="00135512" w:rsidRPr="00716B55" w:rsidRDefault="00135512" w:rsidP="008379E7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разного</w:t>
            </w:r>
            <w:r w:rsidR="008379E7">
              <w:rPr>
                <w:rStyle w:val="1"/>
                <w:sz w:val="20"/>
                <w:szCs w:val="20"/>
              </w:rPr>
              <w:t xml:space="preserve"> </w:t>
            </w:r>
            <w:r w:rsidRPr="00716B55">
              <w:rPr>
                <w:rStyle w:val="1"/>
                <w:sz w:val="20"/>
                <w:szCs w:val="20"/>
              </w:rPr>
              <w:t>уровня</w:t>
            </w:r>
          </w:p>
        </w:tc>
        <w:tc>
          <w:tcPr>
            <w:tcW w:w="6379" w:type="dxa"/>
            <w:vMerge w:val="restart"/>
          </w:tcPr>
          <w:p w:rsidR="008379E7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1"/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 xml:space="preserve">Задания рассчитаны на проверку знаний, развивающего эффекта обучения. 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Задания разного уровня сложности (</w:t>
            </w:r>
            <w:proofErr w:type="gramStart"/>
            <w:r w:rsidRPr="00716B55">
              <w:rPr>
                <w:rStyle w:val="1"/>
                <w:sz w:val="20"/>
                <w:szCs w:val="20"/>
              </w:rPr>
              <w:t>расширенный</w:t>
            </w:r>
            <w:proofErr w:type="gramEnd"/>
            <w:r w:rsidRPr="00716B55">
              <w:rPr>
                <w:rStyle w:val="1"/>
                <w:sz w:val="20"/>
                <w:szCs w:val="20"/>
              </w:rPr>
              <w:t>, творческий).</w:t>
            </w:r>
          </w:p>
        </w:tc>
        <w:tc>
          <w:tcPr>
            <w:tcW w:w="1998" w:type="dxa"/>
            <w:vMerge w:val="restart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По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условиям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  <w:vMerge w:val="restart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Организаторы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конкурса</w:t>
            </w:r>
          </w:p>
        </w:tc>
        <w:tc>
          <w:tcPr>
            <w:tcW w:w="1417" w:type="dxa"/>
            <w:vMerge w:val="restart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По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отдельному плану</w:t>
            </w:r>
          </w:p>
        </w:tc>
        <w:tc>
          <w:tcPr>
            <w:tcW w:w="1418" w:type="dxa"/>
            <w:vMerge w:val="restart"/>
          </w:tcPr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Портфолио</w:t>
            </w:r>
          </w:p>
        </w:tc>
      </w:tr>
      <w:tr w:rsidR="00135512" w:rsidRPr="00716B55" w:rsidTr="00135512">
        <w:trPr>
          <w:jc w:val="center"/>
        </w:trPr>
        <w:tc>
          <w:tcPr>
            <w:tcW w:w="675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Предметные</w:t>
            </w:r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конкурсы</w:t>
            </w:r>
          </w:p>
          <w:p w:rsidR="00135512" w:rsidRPr="00716B55" w:rsidRDefault="00135512" w:rsidP="008379E7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разного</w:t>
            </w:r>
            <w:r w:rsidR="008379E7">
              <w:rPr>
                <w:rStyle w:val="1"/>
                <w:sz w:val="20"/>
                <w:szCs w:val="20"/>
              </w:rPr>
              <w:t xml:space="preserve"> </w:t>
            </w:r>
            <w:r w:rsidRPr="00716B55">
              <w:rPr>
                <w:rStyle w:val="1"/>
                <w:sz w:val="20"/>
                <w:szCs w:val="20"/>
              </w:rPr>
              <w:t>уровня</w:t>
            </w:r>
          </w:p>
        </w:tc>
        <w:tc>
          <w:tcPr>
            <w:tcW w:w="6379" w:type="dxa"/>
            <w:vMerge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right="254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135512" w:rsidRPr="00716B55" w:rsidTr="00135512">
        <w:trPr>
          <w:jc w:val="center"/>
        </w:trPr>
        <w:tc>
          <w:tcPr>
            <w:tcW w:w="675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16B55">
              <w:rPr>
                <w:rStyle w:val="1"/>
                <w:sz w:val="20"/>
                <w:szCs w:val="20"/>
              </w:rPr>
              <w:t>Межпредметные</w:t>
            </w:r>
            <w:proofErr w:type="spellEnd"/>
          </w:p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конкурсы</w:t>
            </w:r>
          </w:p>
          <w:p w:rsidR="00DD6805" w:rsidRDefault="00135512" w:rsidP="00DD6805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rStyle w:val="1"/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t>разного</w:t>
            </w:r>
            <w:r w:rsidR="00DD6805">
              <w:rPr>
                <w:rStyle w:val="1"/>
                <w:sz w:val="20"/>
                <w:szCs w:val="20"/>
              </w:rPr>
              <w:t xml:space="preserve"> </w:t>
            </w:r>
          </w:p>
          <w:p w:rsidR="00135512" w:rsidRPr="00716B55" w:rsidRDefault="00135512" w:rsidP="00DD6805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lastRenderedPageBreak/>
              <w:t>уровня</w:t>
            </w:r>
          </w:p>
        </w:tc>
        <w:tc>
          <w:tcPr>
            <w:tcW w:w="6379" w:type="dxa"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16B55">
              <w:rPr>
                <w:rStyle w:val="1"/>
                <w:sz w:val="20"/>
                <w:szCs w:val="20"/>
              </w:rPr>
              <w:lastRenderedPageBreak/>
              <w:t xml:space="preserve">Направлены на выявление уровня развития речи детей, навыков самоконтроля, умения работать с информацией (использование словарей, справочников, ресурсов библиотеки и Интернета), работа на </w:t>
            </w:r>
            <w:r w:rsidRPr="00716B55">
              <w:rPr>
                <w:rStyle w:val="1"/>
                <w:sz w:val="20"/>
                <w:szCs w:val="20"/>
              </w:rPr>
              <w:lastRenderedPageBreak/>
              <w:t>компьютере, использование лабораторного оборудования.</w:t>
            </w:r>
          </w:p>
        </w:tc>
        <w:tc>
          <w:tcPr>
            <w:tcW w:w="1998" w:type="dxa"/>
            <w:vMerge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5512" w:rsidRPr="00716B55" w:rsidRDefault="00135512" w:rsidP="00135512">
            <w:pPr>
              <w:pStyle w:val="6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5512" w:rsidRPr="00716B55" w:rsidRDefault="00135512" w:rsidP="001660FF">
            <w:pPr>
              <w:pStyle w:val="6"/>
              <w:shd w:val="clear" w:color="auto" w:fill="auto"/>
              <w:spacing w:after="0" w:line="240" w:lineRule="auto"/>
              <w:ind w:right="2540"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FB711D" w:rsidRPr="00FB711D" w:rsidRDefault="00FB711D" w:rsidP="00F64D19">
      <w:pPr>
        <w:tabs>
          <w:tab w:val="left" w:pos="5580"/>
        </w:tabs>
        <w:jc w:val="center"/>
        <w:rPr>
          <w:rFonts w:ascii="Times New Roman" w:hAnsi="Times New Roman" w:cs="Times New Roman"/>
          <w:sz w:val="12"/>
          <w:szCs w:val="20"/>
        </w:rPr>
      </w:pPr>
    </w:p>
    <w:sectPr w:rsidR="00FB711D" w:rsidRPr="00FB711D" w:rsidSect="00F64D19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22A"/>
    <w:multiLevelType w:val="multilevel"/>
    <w:tmpl w:val="2D2E98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D3B47"/>
    <w:multiLevelType w:val="multilevel"/>
    <w:tmpl w:val="C0981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57E9A"/>
    <w:multiLevelType w:val="multilevel"/>
    <w:tmpl w:val="6256F4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04860"/>
    <w:multiLevelType w:val="multilevel"/>
    <w:tmpl w:val="32F40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C77DB"/>
    <w:multiLevelType w:val="multilevel"/>
    <w:tmpl w:val="ABA8F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418B6"/>
    <w:multiLevelType w:val="multilevel"/>
    <w:tmpl w:val="49663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4C6E74"/>
    <w:multiLevelType w:val="multilevel"/>
    <w:tmpl w:val="C1BCF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C7"/>
    <w:rsid w:val="000837E5"/>
    <w:rsid w:val="00135512"/>
    <w:rsid w:val="002E6B11"/>
    <w:rsid w:val="005442C7"/>
    <w:rsid w:val="005C412D"/>
    <w:rsid w:val="006848C7"/>
    <w:rsid w:val="007105B7"/>
    <w:rsid w:val="007F7AC2"/>
    <w:rsid w:val="008379E7"/>
    <w:rsid w:val="0088659B"/>
    <w:rsid w:val="008A2FEB"/>
    <w:rsid w:val="009B59F5"/>
    <w:rsid w:val="00B378B5"/>
    <w:rsid w:val="00C63B0F"/>
    <w:rsid w:val="00DD6805"/>
    <w:rsid w:val="00E20310"/>
    <w:rsid w:val="00F50BD0"/>
    <w:rsid w:val="00F64D19"/>
    <w:rsid w:val="00F767B9"/>
    <w:rsid w:val="00F80ADC"/>
    <w:rsid w:val="00F95E45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5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355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355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135512"/>
    <w:pPr>
      <w:shd w:val="clear" w:color="auto" w:fill="FFFFFF"/>
      <w:spacing w:after="60" w:line="0" w:lineRule="atLeast"/>
      <w:ind w:hanging="72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4">
    <w:name w:val="Table Grid"/>
    <w:basedOn w:val="a1"/>
    <w:uiPriority w:val="59"/>
    <w:rsid w:val="0013551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5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F50BD0"/>
    <w:rPr>
      <w:color w:val="0066CC"/>
      <w:u w:val="single"/>
    </w:rPr>
  </w:style>
  <w:style w:type="character" w:customStyle="1" w:styleId="3">
    <w:name w:val="Основной текст3"/>
    <w:basedOn w:val="a3"/>
    <w:rsid w:val="00F50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a6">
    <w:name w:val="Подпись к таблице_"/>
    <w:basedOn w:val="a0"/>
    <w:link w:val="a7"/>
    <w:rsid w:val="00F50B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50B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8">
    <w:name w:val="Основной текст + Курсив"/>
    <w:basedOn w:val="a3"/>
    <w:rsid w:val="007F7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55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1355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135512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135512"/>
    <w:pPr>
      <w:shd w:val="clear" w:color="auto" w:fill="FFFFFF"/>
      <w:spacing w:after="60" w:line="0" w:lineRule="atLeast"/>
      <w:ind w:hanging="72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4">
    <w:name w:val="Table Grid"/>
    <w:basedOn w:val="a1"/>
    <w:uiPriority w:val="59"/>
    <w:rsid w:val="0013551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5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F50BD0"/>
    <w:rPr>
      <w:color w:val="0066CC"/>
      <w:u w:val="single"/>
    </w:rPr>
  </w:style>
  <w:style w:type="character" w:customStyle="1" w:styleId="3">
    <w:name w:val="Основной текст3"/>
    <w:basedOn w:val="a3"/>
    <w:rsid w:val="00F50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a6">
    <w:name w:val="Подпись к таблице_"/>
    <w:basedOn w:val="a0"/>
    <w:link w:val="a7"/>
    <w:rsid w:val="00F50B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F50B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8">
    <w:name w:val="Основной текст + Курсив"/>
    <w:basedOn w:val="a3"/>
    <w:rsid w:val="007F7A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069D-2020-4AD8-92AE-2A08755F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2016-01-20T02:00:00Z</dcterms:created>
  <dcterms:modified xsi:type="dcterms:W3CDTF">2016-01-24T14:50:00Z</dcterms:modified>
</cp:coreProperties>
</file>